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44ED3BA" wp14:editId="0F1D830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1A2537" wp14:editId="05125EC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5039F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KOMUNIKACJA Z KLIENTEM</w:t>
            </w:r>
          </w:p>
        </w:tc>
      </w:tr>
      <w:tr w:rsidR="00EA2721" w:rsidRPr="009C2AE4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DC631E" w:rsidRDefault="005039FB" w:rsidP="005039F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COMMUNICATION WITH THE CUSTOMER</w:t>
            </w:r>
          </w:p>
        </w:tc>
      </w:tr>
    </w:tbl>
    <w:p w:rsidR="00177487" w:rsidRPr="00DC631E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5039FB" w:rsidRPr="001671B0" w:rsidTr="005039FB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039FB" w:rsidRPr="001671B0" w:rsidRDefault="005039FB" w:rsidP="005039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</w:tcPr>
          <w:p w:rsidR="005039FB" w:rsidRDefault="005039FB" w:rsidP="005039F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Zarządzanie </w:t>
            </w:r>
          </w:p>
        </w:tc>
      </w:tr>
      <w:tr w:rsidR="005039FB" w:rsidRPr="001671B0" w:rsidTr="005039FB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039FB" w:rsidRDefault="005039FB" w:rsidP="005039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</w:tcPr>
          <w:p w:rsidR="005039FB" w:rsidRDefault="005039FB" w:rsidP="005039F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Ekonomia Menedżerska </w:t>
            </w:r>
          </w:p>
        </w:tc>
      </w:tr>
      <w:tr w:rsidR="005039FB" w:rsidRPr="001671B0" w:rsidTr="005039FB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039FB" w:rsidRDefault="005039FB" w:rsidP="005039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</w:tcPr>
          <w:p w:rsidR="005039FB" w:rsidRDefault="0057597B" w:rsidP="005039F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studia pierwszego</w:t>
            </w:r>
            <w:r w:rsidR="005039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stopnia </w:t>
            </w:r>
          </w:p>
        </w:tc>
      </w:tr>
      <w:tr w:rsidR="005039FB" w:rsidRPr="001671B0" w:rsidTr="005039FB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039FB" w:rsidRPr="001671B0" w:rsidRDefault="005039FB" w:rsidP="005039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</w:tcPr>
          <w:p w:rsidR="005039FB" w:rsidRDefault="00A25CCD" w:rsidP="005039F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nie</w:t>
            </w:r>
            <w:r w:rsidR="005039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stacjonarne </w:t>
            </w:r>
          </w:p>
        </w:tc>
      </w:tr>
      <w:tr w:rsidR="005039FB" w:rsidRPr="001671B0" w:rsidTr="005039FB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039FB" w:rsidRPr="001671B0" w:rsidRDefault="005039FB" w:rsidP="005039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</w:tcPr>
          <w:p w:rsidR="005039FB" w:rsidRDefault="005039FB" w:rsidP="005039F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ogólnoakademicki </w:t>
            </w:r>
          </w:p>
        </w:tc>
      </w:tr>
      <w:tr w:rsidR="005039FB" w:rsidRPr="001671B0" w:rsidTr="005039FB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039FB" w:rsidRPr="001671B0" w:rsidRDefault="005039FB" w:rsidP="005039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</w:tcPr>
          <w:p w:rsidR="005039FB" w:rsidRDefault="005039FB" w:rsidP="005039F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obowiązkowy </w:t>
            </w:r>
          </w:p>
        </w:tc>
      </w:tr>
      <w:tr w:rsidR="005039FB" w:rsidRPr="001671B0" w:rsidTr="005039FB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039FB" w:rsidRDefault="005039FB" w:rsidP="005039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</w:tcPr>
          <w:p w:rsidR="005039FB" w:rsidRDefault="005039FB" w:rsidP="005039F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zaliczenie </w:t>
            </w:r>
          </w:p>
        </w:tc>
      </w:tr>
    </w:tbl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5039FB" w:rsidRPr="00476965" w:rsidTr="00EE2B1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5039FB" w:rsidP="005039F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9C2AE4" w:rsidP="005039FB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5039FB" w:rsidP="005039FB">
            <w:pPr>
              <w:ind w:right="5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5039FB" w:rsidP="005039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5039FB" w:rsidP="005039FB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5039FB" w:rsidP="005039FB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A25CCD" w:rsidP="005039FB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5039FB" w:rsidP="005039F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5039FB" w:rsidP="005039F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9FB" w:rsidRDefault="005039FB" w:rsidP="005039FB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A25CC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167F1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Wymagana znajomość zagadnień z zakresu obsługi klienta, marketingu i komunikacji interpersonalnej</w:t>
            </w:r>
            <w:r w:rsidR="00A25CC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167F11" w:rsidP="0057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Celem przedmiotu jest nabycie </w:t>
            </w:r>
            <w:r w:rsidR="0057597B">
              <w:rPr>
                <w:rFonts w:ascii="Times New Roman" w:eastAsia="Times New Roman" w:hAnsi="Times New Roman" w:cs="Times New Roman"/>
                <w:sz w:val="20"/>
              </w:rPr>
              <w:t xml:space="preserve">pogłębionej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wiedzy z zakresu komunikacji z klientem oraz nabycie umiejętności wykorzystania tej wiedzy w procesie zarządzania </w:t>
            </w:r>
            <w:r w:rsidR="00A25CCD">
              <w:rPr>
                <w:rFonts w:ascii="Times New Roman" w:eastAsia="Times New Roman" w:hAnsi="Times New Roman" w:cs="Times New Roman"/>
                <w:sz w:val="20"/>
              </w:rPr>
              <w:t xml:space="preserve">współczesną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organizacją.</w:t>
            </w:r>
          </w:p>
        </w:tc>
      </w:tr>
    </w:tbl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167F11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167F1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167F11" w:rsidRPr="00B73E75" w:rsidTr="00167F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1" w:rsidRDefault="00167F11" w:rsidP="00167F11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EKP_01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1" w:rsidRDefault="00167F11" w:rsidP="00167F11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zna zróżnicowane  formy komunikowania się z klientami.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1" w:rsidRDefault="00167F11" w:rsidP="00167F1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NK_W03, NK_U03</w:t>
            </w:r>
          </w:p>
        </w:tc>
      </w:tr>
      <w:tr w:rsidR="00167F11" w:rsidRPr="00B73E75" w:rsidTr="00167F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1" w:rsidRDefault="00167F11" w:rsidP="00167F11">
            <w:pPr>
              <w:ind w:left="3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1" w:rsidRDefault="00167F11" w:rsidP="00167F11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rozumie uwarunkowania skutecznej komunikacji z klientem.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1" w:rsidRDefault="00167F11" w:rsidP="00167F1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NK_W03, NK_U03, NK_K01</w:t>
            </w:r>
          </w:p>
        </w:tc>
      </w:tr>
      <w:tr w:rsidR="00167F11" w:rsidRPr="00B73E75" w:rsidTr="00167F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1" w:rsidRDefault="00167F11" w:rsidP="00167F11">
            <w:pPr>
              <w:ind w:left="3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1" w:rsidRDefault="00167F11" w:rsidP="00167F11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rozwiązuje problemy komunikacyjne i odpowiada na obiekcje klienta umiejętnie prezentując  ofertę przedsiębiorstw.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1" w:rsidRDefault="00167F11" w:rsidP="00167F1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NK_W03, NK_U03, NK_U06</w:t>
            </w:r>
          </w:p>
        </w:tc>
      </w:tr>
    </w:tbl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A73737" w:rsidTr="00DC631E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A73737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37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A73737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37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A73737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37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A73737" w:rsidTr="00DC631E">
        <w:tc>
          <w:tcPr>
            <w:tcW w:w="5778" w:type="dxa"/>
            <w:vMerge/>
          </w:tcPr>
          <w:p w:rsidR="00E41568" w:rsidRPr="00A73737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A73737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37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A73737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37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A73737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37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A73737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3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A73737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CCD" w:rsidRPr="00A73737" w:rsidTr="0061335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Komunikacja jako  element profesjonalnej  obsługi klienta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5CCD" w:rsidRPr="00A73737" w:rsidTr="008678E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Potrzeby  współczesnego klienta a sposoby komunikowania oferty przedsiębiorstw – łamanie obiekcji, redukcja postrzeganego ryzyka zakupu.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EKP_02, EKP_03, </w:t>
            </w:r>
          </w:p>
        </w:tc>
      </w:tr>
      <w:tr w:rsidR="00A25CCD" w:rsidRPr="00A73737" w:rsidTr="008678E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Zdalna komunikacja z klientem. Komunikacja telefoniczna i  elektroniczna.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EKP_01, EKP_02, </w:t>
            </w:r>
          </w:p>
        </w:tc>
      </w:tr>
      <w:tr w:rsidR="00A25CCD" w:rsidRPr="00A73737" w:rsidTr="008678E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Niestandardowe formy komunikacji. Wybrane przykłady.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A25CCD" w:rsidRPr="00A73737" w:rsidTr="008678E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Sytuacje trudne/nieprzewidziane - wymagania procesu komunikacji z różnymi typami klientów. Przykłady dobrych praktyk.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CD" w:rsidRPr="00A73737" w:rsidRDefault="00A25CCD" w:rsidP="00A25CCD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D" w:rsidRPr="00A73737" w:rsidRDefault="00A25CCD" w:rsidP="00A2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737">
              <w:rPr>
                <w:rFonts w:ascii="Times New Roman" w:eastAsia="Times New Roman" w:hAnsi="Times New Roman" w:cs="Times New Roman"/>
                <w:sz w:val="20"/>
                <w:szCs w:val="20"/>
              </w:rPr>
              <w:t>EKP_02 , EKP_03</w:t>
            </w:r>
          </w:p>
        </w:tc>
      </w:tr>
      <w:tr w:rsidR="00A25CCD" w:rsidRPr="00A73737" w:rsidTr="00DC631E">
        <w:tc>
          <w:tcPr>
            <w:tcW w:w="5778" w:type="dxa"/>
            <w:shd w:val="clear" w:color="auto" w:fill="D9D9D9" w:themeFill="background1" w:themeFillShade="D9"/>
          </w:tcPr>
          <w:p w:rsidR="00A25CCD" w:rsidRPr="00A73737" w:rsidRDefault="00A25CCD" w:rsidP="00A25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37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5CCD" w:rsidRPr="00A73737" w:rsidRDefault="00A25CCD" w:rsidP="00A25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3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5CCD" w:rsidRPr="00A73737" w:rsidRDefault="00A25CCD" w:rsidP="00A25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5CCD" w:rsidRPr="00A73737" w:rsidRDefault="00A25CCD" w:rsidP="00A25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25CCD" w:rsidRPr="00A73737" w:rsidRDefault="00A25CCD" w:rsidP="00A25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CCD" w:rsidRPr="00A73737" w:rsidRDefault="00A25CCD" w:rsidP="00A25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FAB" w:rsidRPr="00B73E75" w:rsidRDefault="00C35FA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631"/>
        <w:gridCol w:w="916"/>
        <w:gridCol w:w="967"/>
        <w:gridCol w:w="1210"/>
        <w:gridCol w:w="1419"/>
        <w:gridCol w:w="856"/>
        <w:gridCol w:w="1220"/>
        <w:gridCol w:w="1165"/>
        <w:gridCol w:w="603"/>
      </w:tblGrid>
      <w:tr w:rsidR="009F7358" w:rsidRPr="00B73E75" w:rsidTr="00167F11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67F11">
        <w:tc>
          <w:tcPr>
            <w:tcW w:w="9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Symbol EKP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8C0325" w:rsidRPr="00B73E75" w:rsidTr="00167F11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25" w:rsidRDefault="008C0325" w:rsidP="008C032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EKP_01 </w:t>
            </w:r>
          </w:p>
        </w:tc>
        <w:tc>
          <w:tcPr>
            <w:tcW w:w="631" w:type="dxa"/>
          </w:tcPr>
          <w:p w:rsidR="008C0325" w:rsidRPr="00B73E75" w:rsidRDefault="00A73737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6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325" w:rsidRPr="00B73E75" w:rsidTr="00167F11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25" w:rsidRDefault="008C0325" w:rsidP="008C032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EKP_02 </w:t>
            </w:r>
          </w:p>
        </w:tc>
        <w:tc>
          <w:tcPr>
            <w:tcW w:w="631" w:type="dxa"/>
          </w:tcPr>
          <w:p w:rsidR="008C0325" w:rsidRPr="00B73E75" w:rsidRDefault="00A73737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6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325" w:rsidRPr="00B73E75" w:rsidTr="00167F11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25" w:rsidRDefault="008C0325" w:rsidP="008C032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EKP_03 </w:t>
            </w:r>
          </w:p>
        </w:tc>
        <w:tc>
          <w:tcPr>
            <w:tcW w:w="631" w:type="dxa"/>
          </w:tcPr>
          <w:p w:rsidR="008C0325" w:rsidRPr="00B73E75" w:rsidRDefault="00A73737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6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C0325" w:rsidRPr="00B73E75" w:rsidRDefault="008C0325" w:rsidP="008C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FAB" w:rsidRPr="00B73E75" w:rsidRDefault="00C35FA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8C0325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Zaliczenie wykładów : test końcowy pisemny (T- 60% punktów możliwych do zdobycia). Ocena końcowa jest oceną z </w:t>
            </w:r>
            <w:r w:rsidRPr="00A73737">
              <w:rPr>
                <w:rFonts w:ascii="Times New Roman" w:eastAsia="Times New Roman" w:hAnsi="Times New Roman" w:cs="Times New Roman"/>
                <w:sz w:val="20"/>
              </w:rPr>
              <w:t>testu</w:t>
            </w:r>
            <w:r w:rsidR="00A73737" w:rsidRPr="00A73737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167F11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167F11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167F11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67F11" w:rsidTr="00167F11">
        <w:tc>
          <w:tcPr>
            <w:tcW w:w="6062" w:type="dxa"/>
          </w:tcPr>
          <w:p w:rsidR="00167F11" w:rsidRDefault="00167F11" w:rsidP="0016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11" w:rsidRDefault="00A25CCD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11" w:rsidTr="00167F11">
        <w:tc>
          <w:tcPr>
            <w:tcW w:w="6062" w:type="dxa"/>
          </w:tcPr>
          <w:p w:rsidR="00167F11" w:rsidRDefault="00167F11" w:rsidP="0016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11" w:rsidRDefault="00146527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11" w:rsidTr="00167F11">
        <w:tc>
          <w:tcPr>
            <w:tcW w:w="6062" w:type="dxa"/>
          </w:tcPr>
          <w:p w:rsidR="00167F11" w:rsidRDefault="00167F11" w:rsidP="0016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11" w:rsidTr="00167F11">
        <w:tc>
          <w:tcPr>
            <w:tcW w:w="6062" w:type="dxa"/>
          </w:tcPr>
          <w:p w:rsidR="00167F11" w:rsidRDefault="00167F11" w:rsidP="0016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11" w:rsidRDefault="00146527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11" w:rsidTr="00167F11">
        <w:tc>
          <w:tcPr>
            <w:tcW w:w="6062" w:type="dxa"/>
          </w:tcPr>
          <w:p w:rsidR="00167F11" w:rsidRDefault="00167F11" w:rsidP="0016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11" w:rsidTr="00167F11">
        <w:tc>
          <w:tcPr>
            <w:tcW w:w="6062" w:type="dxa"/>
          </w:tcPr>
          <w:p w:rsidR="00167F11" w:rsidRPr="00B73E75" w:rsidRDefault="00167F11" w:rsidP="0016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11" w:rsidRDefault="0057597B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11" w:rsidTr="00167F11">
        <w:tc>
          <w:tcPr>
            <w:tcW w:w="6062" w:type="dxa"/>
          </w:tcPr>
          <w:p w:rsidR="00167F11" w:rsidRPr="00B73E75" w:rsidRDefault="00167F11" w:rsidP="0016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11" w:rsidRDefault="00146527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67F11" w:rsidRDefault="00167F11" w:rsidP="00167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F11" w:rsidRPr="00F379F2" w:rsidTr="00167F11">
        <w:tc>
          <w:tcPr>
            <w:tcW w:w="6062" w:type="dxa"/>
          </w:tcPr>
          <w:p w:rsidR="00167F11" w:rsidRPr="00F379F2" w:rsidRDefault="00167F11" w:rsidP="00167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11" w:rsidRDefault="00167F11" w:rsidP="0057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7597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167F11" w:rsidRPr="00F379F2" w:rsidRDefault="00167F11" w:rsidP="00167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11" w:rsidRPr="00F379F2" w:rsidRDefault="00167F11" w:rsidP="00167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67F11" w:rsidRPr="00F379F2" w:rsidRDefault="00167F11" w:rsidP="00167F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167F11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2DB" w:rsidTr="00167F11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920D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Tr="00167F11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167F11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167F11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465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920D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597B" w:rsidRDefault="0057597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60" w:type="dxa"/>
        <w:tblInd w:w="-107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57597B" w:rsidTr="0057597B">
        <w:trPr>
          <w:trHeight w:val="23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7597B" w:rsidRDefault="0057597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Literatura podstawowa </w:t>
            </w:r>
          </w:p>
        </w:tc>
      </w:tr>
      <w:tr w:rsidR="0057597B" w:rsidTr="0057597B">
        <w:trPr>
          <w:trHeight w:val="181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97B" w:rsidRPr="00146527" w:rsidRDefault="0002586D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8" w:tooltip="Barge J. Kevin" w:history="1">
              <w:proofErr w:type="spellStart"/>
              <w:r w:rsidR="0057597B" w:rsidRPr="00146527">
                <w:rPr>
                  <w:rStyle w:val="Hipercze"/>
                  <w:rFonts w:ascii="Times New Roman" w:eastAsiaTheme="majorEastAsia" w:hAnsi="Times New Roman" w:cs="Times New Roman"/>
                  <w:color w:val="000000" w:themeColor="text1"/>
                  <w:sz w:val="20"/>
                  <w:szCs w:val="20"/>
                  <w:u w:val="none"/>
                  <w:lang w:eastAsia="pl-PL"/>
                </w:rPr>
                <w:t>Barge</w:t>
              </w:r>
              <w:proofErr w:type="spellEnd"/>
              <w:r w:rsidR="0057597B" w:rsidRPr="00146527">
                <w:rPr>
                  <w:rStyle w:val="Hipercze"/>
                  <w:rFonts w:ascii="Times New Roman" w:eastAsiaTheme="majorEastAsia" w:hAnsi="Times New Roman" w:cs="Times New Roman"/>
                  <w:color w:val="000000" w:themeColor="text1"/>
                  <w:sz w:val="20"/>
                  <w:szCs w:val="20"/>
                  <w:u w:val="none"/>
                  <w:lang w:eastAsia="pl-PL"/>
                </w:rPr>
                <w:t xml:space="preserve"> J.K.,</w:t>
              </w:r>
            </w:hyperlink>
            <w:r w:rsidR="0057597B" w:rsidRPr="0014652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hyperlink r:id="rId9" w:tooltip="Spitzberg Brian H." w:history="1">
              <w:proofErr w:type="spellStart"/>
              <w:r w:rsidR="0057597B" w:rsidRPr="00146527">
                <w:rPr>
                  <w:rStyle w:val="Hipercze"/>
                  <w:rFonts w:ascii="Times New Roman" w:eastAsiaTheme="majorEastAsia" w:hAnsi="Times New Roman" w:cs="Times New Roman"/>
                  <w:color w:val="000000" w:themeColor="text1"/>
                  <w:sz w:val="20"/>
                  <w:szCs w:val="20"/>
                  <w:u w:val="none"/>
                  <w:lang w:eastAsia="pl-PL"/>
                </w:rPr>
                <w:t>Spitzberg</w:t>
              </w:r>
              <w:proofErr w:type="spellEnd"/>
              <w:r w:rsidR="0057597B" w:rsidRPr="00146527">
                <w:rPr>
                  <w:rStyle w:val="Hipercze"/>
                  <w:rFonts w:ascii="Times New Roman" w:eastAsiaTheme="majorEastAsia" w:hAnsi="Times New Roman" w:cs="Times New Roman"/>
                  <w:color w:val="000000" w:themeColor="text1"/>
                  <w:sz w:val="20"/>
                  <w:szCs w:val="20"/>
                  <w:u w:val="none"/>
                  <w:lang w:eastAsia="pl-PL"/>
                </w:rPr>
                <w:t xml:space="preserve"> B. H.</w:t>
              </w:r>
            </w:hyperlink>
            <w:r w:rsidR="0057597B" w:rsidRPr="0014652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Komunikacja między ludźmi, </w:t>
            </w:r>
            <w:hyperlink r:id="rId10" w:tooltip="Wydawnictwo Naukowe PWN" w:history="1">
              <w:r w:rsidR="0057597B" w:rsidRPr="00146527">
                <w:rPr>
                  <w:rStyle w:val="Hipercze"/>
                  <w:rFonts w:ascii="Times New Roman" w:eastAsiaTheme="majorEastAsia" w:hAnsi="Times New Roman" w:cs="Times New Roman"/>
                  <w:color w:val="000000" w:themeColor="text1"/>
                  <w:sz w:val="20"/>
                  <w:szCs w:val="20"/>
                  <w:u w:val="none"/>
                  <w:lang w:eastAsia="pl-PL"/>
                </w:rPr>
                <w:t>Wydawnictwo Naukowe PWN</w:t>
              </w:r>
            </w:hyperlink>
            <w:r w:rsidR="0057597B" w:rsidRPr="00146527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Warszawa 2015</w:t>
            </w:r>
          </w:p>
          <w:p w:rsidR="0057597B" w:rsidRDefault="0057597B">
            <w:pPr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Grobelna, A. Dębski, M. Górska-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Warsewicz,H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., Marka jako źródło  kształtowania konkurencyjności  w branży turystycznej, Wyd.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Difin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Warszawa 2017</w:t>
            </w:r>
          </w:p>
          <w:p w:rsidR="0057597B" w:rsidRDefault="005759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Hartley K., Komunikacja w kryzysie. Jak zrozumieć i kształtować zachowanie konsumentów, aby wasza marka cieszyła się jeszcze większym zaufaniem,  Wydawnictwo Naukowe PWN, Warszawa 2020</w:t>
            </w:r>
          </w:p>
          <w:p w:rsidR="0057597B" w:rsidRDefault="005759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Martin W.B., Zarządzanie jakością obsługi w restauracjach i hotelach, Wyd. Oficyna Ekonomiczna, Kraków 2006</w:t>
            </w:r>
          </w:p>
          <w:p w:rsidR="0057597B" w:rsidRDefault="005759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Jaworowicz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Jaworowicz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, P. (2017), Skuteczna komunikacja w nowoczesnej organizacji, Wyd.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Difin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, Warszawa</w:t>
            </w:r>
          </w:p>
        </w:tc>
      </w:tr>
      <w:tr w:rsidR="0057597B" w:rsidTr="0057597B">
        <w:trPr>
          <w:trHeight w:val="23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7597B" w:rsidRDefault="0057597B">
            <w:pPr>
              <w:rPr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Literatura uzupełniająca </w:t>
            </w:r>
          </w:p>
        </w:tc>
      </w:tr>
      <w:tr w:rsidR="0057597B" w:rsidTr="0057597B">
        <w:trPr>
          <w:trHeight w:val="139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7B" w:rsidRDefault="005759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Grobelna, A.,  Zachowania klientów a wyczerpanie emocjonalne pracowników branży hotelarskiej. Konsekwencje dla procesu obsługi , Prace Naukowe Uniwersytetu Ekonomicznego we Wrocławiu  Nr 379 Gospodarka turystyczna w regionie Przedsiębiorstwo. Samorząd. Współpraca, Wydawnictwo Uniwersytetu Ekonomicznego we Wrocławiu Wrocław 2015,  s. 383- 395</w:t>
            </w:r>
          </w:p>
          <w:p w:rsidR="0057597B" w:rsidRDefault="005759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Jak zapewnić znakomitą obsługę klientów, Wyd. Oficyna Ekonomiczna Kraków, Kraków 2006</w:t>
            </w:r>
          </w:p>
          <w:p w:rsidR="0057597B" w:rsidRDefault="0057597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Baker A., Doskonała umiejętność komunikacji,  Wyd. Helion, Gliwice 2004</w:t>
            </w:r>
          </w:p>
          <w:p w:rsidR="0057597B" w:rsidRDefault="005759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57597B" w:rsidRDefault="0057597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FAB" w:rsidRDefault="00C35FA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FAB" w:rsidRDefault="00C35FA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7597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Aleksandra Grobelna</w:t>
            </w:r>
          </w:p>
        </w:tc>
        <w:tc>
          <w:tcPr>
            <w:tcW w:w="3999" w:type="dxa"/>
          </w:tcPr>
          <w:p w:rsidR="008D62DB" w:rsidRDefault="0057597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Pr="0002586D" w:rsidRDefault="0002586D" w:rsidP="00C35FA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02586D">
              <w:rPr>
                <w:rFonts w:ascii="Times New Roman" w:hAnsi="Times New Roman" w:cs="Times New Roman"/>
                <w:sz w:val="20"/>
              </w:rPr>
              <w:t>dr Ewa Wyszkowska-Wróbel</w:t>
            </w:r>
          </w:p>
        </w:tc>
        <w:tc>
          <w:tcPr>
            <w:tcW w:w="3999" w:type="dxa"/>
          </w:tcPr>
          <w:p w:rsidR="008D62DB" w:rsidRDefault="0002586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bookmarkEnd w:id="0"/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365"/>
    <w:multiLevelType w:val="hybridMultilevel"/>
    <w:tmpl w:val="AB8A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D2A6B"/>
    <w:multiLevelType w:val="hybridMultilevel"/>
    <w:tmpl w:val="2E14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86D"/>
    <w:rsid w:val="00082D00"/>
    <w:rsid w:val="000A4CC2"/>
    <w:rsid w:val="000B20E5"/>
    <w:rsid w:val="000E5CA3"/>
    <w:rsid w:val="00113229"/>
    <w:rsid w:val="001251EC"/>
    <w:rsid w:val="001322F1"/>
    <w:rsid w:val="001372CC"/>
    <w:rsid w:val="00146527"/>
    <w:rsid w:val="00163E60"/>
    <w:rsid w:val="001671B0"/>
    <w:rsid w:val="00167F11"/>
    <w:rsid w:val="00177487"/>
    <w:rsid w:val="001920DF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516E7"/>
    <w:rsid w:val="0046763D"/>
    <w:rsid w:val="00475AF0"/>
    <w:rsid w:val="00476965"/>
    <w:rsid w:val="00477A2B"/>
    <w:rsid w:val="00482229"/>
    <w:rsid w:val="00494002"/>
    <w:rsid w:val="004B1FB2"/>
    <w:rsid w:val="004F47B4"/>
    <w:rsid w:val="005039FB"/>
    <w:rsid w:val="00510314"/>
    <w:rsid w:val="00550A4F"/>
    <w:rsid w:val="0057597B"/>
    <w:rsid w:val="0058657A"/>
    <w:rsid w:val="005A766B"/>
    <w:rsid w:val="005E386A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8332DD"/>
    <w:rsid w:val="008C0325"/>
    <w:rsid w:val="008D62DB"/>
    <w:rsid w:val="00934797"/>
    <w:rsid w:val="00962477"/>
    <w:rsid w:val="009C2AE4"/>
    <w:rsid w:val="009F7358"/>
    <w:rsid w:val="00A25CCD"/>
    <w:rsid w:val="00A727FE"/>
    <w:rsid w:val="00A73737"/>
    <w:rsid w:val="00A96988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35FAB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DC631E"/>
    <w:rsid w:val="00E135CF"/>
    <w:rsid w:val="00E41568"/>
    <w:rsid w:val="00E61BE4"/>
    <w:rsid w:val="00E65BBA"/>
    <w:rsid w:val="00E71601"/>
    <w:rsid w:val="00EA2721"/>
    <w:rsid w:val="00F0402C"/>
    <w:rsid w:val="00F114BB"/>
    <w:rsid w:val="00F379F2"/>
    <w:rsid w:val="00F77452"/>
    <w:rsid w:val="00FA07ED"/>
    <w:rsid w:val="00FB1DCC"/>
    <w:rsid w:val="00FB72F3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CA8C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next w:val="Normalny"/>
    <w:link w:val="Nagwek1Znak"/>
    <w:uiPriority w:val="9"/>
    <w:qFormat/>
    <w:rsid w:val="00DC6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C63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DC63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5FAB"/>
    <w:pPr>
      <w:ind w:left="720"/>
      <w:contextualSpacing/>
    </w:pPr>
  </w:style>
  <w:style w:type="table" w:customStyle="1" w:styleId="TableGrid">
    <w:name w:val="TableGrid"/>
    <w:rsid w:val="0057597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Barge-J.-Kevin,a,12140563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siegarnia.pwn.pl/wydawca/Wydawnictwo-Naukowe-PWN,w,695009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iegarnia.pwn.pl/autor/Spitzberg-Brian-H.,a,1214056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EA5427C-D535-4CE4-B834-1F38138AB19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 Skrzeszewska</cp:lastModifiedBy>
  <cp:revision>6</cp:revision>
  <dcterms:created xsi:type="dcterms:W3CDTF">2021-06-07T20:41:00Z</dcterms:created>
  <dcterms:modified xsi:type="dcterms:W3CDTF">2021-06-08T07:35:00Z</dcterms:modified>
</cp:coreProperties>
</file>